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B1E7" w14:textId="77777777" w:rsidR="00C456C6" w:rsidRDefault="00C456C6">
      <w:pPr>
        <w:spacing w:before="447" w:line="247" w:lineRule="exact"/>
        <w:ind w:right="72"/>
        <w:rPr>
          <w:rFonts w:ascii="Times New Roman" w:hAnsi="Times New Roman"/>
          <w:sz w:val="22"/>
          <w:szCs w:val="22"/>
          <w:u w:color="000000"/>
        </w:rPr>
      </w:pPr>
    </w:p>
    <w:p w14:paraId="13009FD2" w14:textId="77777777" w:rsidR="00C456C6" w:rsidRDefault="00A02763">
      <w:pPr>
        <w:spacing w:before="447" w:line="247" w:lineRule="exact"/>
        <w:ind w:right="72"/>
        <w:rPr>
          <w:rFonts w:ascii="Arial" w:eastAsia="Arial" w:hAnsi="Arial" w:cs="Arial"/>
          <w:sz w:val="18"/>
          <w:szCs w:val="18"/>
          <w:u w:color="000000"/>
        </w:rPr>
      </w:pPr>
      <w:r>
        <w:rPr>
          <w:rFonts w:ascii="Arial" w:hAnsi="Arial"/>
          <w:sz w:val="18"/>
          <w:szCs w:val="18"/>
          <w:u w:color="000000"/>
        </w:rPr>
        <w:t>Aan de minister-president</w:t>
      </w:r>
    </w:p>
    <w:p w14:paraId="19FFF7E9" w14:textId="77777777" w:rsidR="00C456C6" w:rsidRDefault="00A02763">
      <w:pPr>
        <w:spacing w:before="447" w:line="247" w:lineRule="exact"/>
        <w:ind w:right="72"/>
        <w:rPr>
          <w:rFonts w:ascii="Arial" w:eastAsia="Arial" w:hAnsi="Arial" w:cs="Arial"/>
          <w:sz w:val="18"/>
          <w:szCs w:val="18"/>
          <w:u w:color="000000"/>
        </w:rPr>
      </w:pPr>
      <w:r>
        <w:rPr>
          <w:rFonts w:ascii="Arial" w:hAnsi="Arial"/>
          <w:sz w:val="18"/>
          <w:szCs w:val="18"/>
          <w:u w:color="000000"/>
        </w:rPr>
        <w:t>Ministerie van Algemene Zaken</w:t>
      </w:r>
    </w:p>
    <w:p w14:paraId="0BD6571A" w14:textId="77777777" w:rsidR="00C456C6" w:rsidRDefault="00A02763">
      <w:pPr>
        <w:spacing w:before="447" w:line="247" w:lineRule="exact"/>
        <w:ind w:right="72"/>
        <w:rPr>
          <w:rFonts w:ascii="Arial" w:eastAsia="Arial" w:hAnsi="Arial" w:cs="Arial"/>
          <w:sz w:val="18"/>
          <w:szCs w:val="18"/>
          <w:u w:color="000000"/>
        </w:rPr>
      </w:pPr>
      <w:r>
        <w:rPr>
          <w:rFonts w:ascii="Arial" w:hAnsi="Arial"/>
          <w:sz w:val="18"/>
          <w:szCs w:val="18"/>
          <w:u w:color="000000"/>
        </w:rPr>
        <w:t>Postbus 20001</w:t>
      </w:r>
    </w:p>
    <w:p w14:paraId="38D82F6D" w14:textId="77777777" w:rsidR="00C456C6" w:rsidRDefault="00A02763">
      <w:pPr>
        <w:spacing w:before="447" w:line="247" w:lineRule="exact"/>
        <w:ind w:right="72"/>
        <w:rPr>
          <w:rFonts w:ascii="Arial" w:eastAsia="Arial" w:hAnsi="Arial" w:cs="Arial"/>
          <w:sz w:val="18"/>
          <w:szCs w:val="18"/>
          <w:u w:color="000000"/>
        </w:rPr>
      </w:pPr>
      <w:r>
        <w:rPr>
          <w:rFonts w:ascii="Arial" w:hAnsi="Arial"/>
          <w:sz w:val="18"/>
          <w:szCs w:val="18"/>
          <w:u w:color="000000"/>
        </w:rPr>
        <w:t xml:space="preserve">2500 EA  </w:t>
      </w:r>
      <w:r>
        <w:rPr>
          <w:rFonts w:ascii="Arial" w:hAnsi="Arial"/>
          <w:sz w:val="18"/>
          <w:szCs w:val="18"/>
          <w:u w:color="000000"/>
        </w:rPr>
        <w:t>‘</w:t>
      </w:r>
      <w:r>
        <w:rPr>
          <w:rFonts w:ascii="Arial" w:hAnsi="Arial"/>
          <w:sz w:val="18"/>
          <w:szCs w:val="18"/>
          <w:u w:color="000000"/>
        </w:rPr>
        <w:t>s Gravenhage</w:t>
      </w:r>
    </w:p>
    <w:p w14:paraId="58A03E2A" w14:textId="77777777" w:rsidR="00C456C6" w:rsidRDefault="00C456C6">
      <w:pPr>
        <w:spacing w:before="447" w:line="247" w:lineRule="exact"/>
        <w:ind w:right="72"/>
        <w:rPr>
          <w:rFonts w:ascii="Arial" w:eastAsia="Arial" w:hAnsi="Arial" w:cs="Arial"/>
          <w:sz w:val="18"/>
          <w:szCs w:val="18"/>
          <w:u w:color="000000"/>
        </w:rPr>
      </w:pPr>
    </w:p>
    <w:p w14:paraId="167DBBBC" w14:textId="77777777" w:rsidR="00C456C6" w:rsidRDefault="00A02763">
      <w:pPr>
        <w:spacing w:before="447" w:line="247" w:lineRule="exact"/>
        <w:ind w:right="72"/>
        <w:rPr>
          <w:rFonts w:ascii="Arial" w:eastAsia="Arial" w:hAnsi="Arial" w:cs="Arial"/>
          <w:sz w:val="18"/>
          <w:szCs w:val="18"/>
          <w:u w:color="000000"/>
        </w:rPr>
      </w:pPr>
      <w:r>
        <w:rPr>
          <w:rFonts w:ascii="Arial" w:hAnsi="Arial"/>
          <w:sz w:val="18"/>
          <w:szCs w:val="18"/>
          <w:u w:color="000000"/>
        </w:rPr>
        <w:t>Geachte heer Rutte,</w:t>
      </w:r>
    </w:p>
    <w:p w14:paraId="7097D30A" w14:textId="77777777" w:rsidR="00C456C6" w:rsidRDefault="00C456C6">
      <w:pPr>
        <w:spacing w:before="447" w:line="247" w:lineRule="exact"/>
        <w:ind w:right="72"/>
        <w:rPr>
          <w:rFonts w:ascii="Times New Roman" w:eastAsia="Times New Roman" w:hAnsi="Times New Roman" w:cs="Times New Roman"/>
          <w:sz w:val="22"/>
          <w:szCs w:val="22"/>
          <w:u w:color="000000"/>
        </w:rPr>
      </w:pPr>
    </w:p>
    <w:p w14:paraId="0B882C3C" w14:textId="77777777" w:rsidR="00C456C6" w:rsidRDefault="00A02763">
      <w:pPr>
        <w:spacing w:before="447" w:line="247" w:lineRule="exact"/>
        <w:ind w:right="72"/>
        <w:rPr>
          <w:rFonts w:ascii="Arial" w:eastAsia="Arial" w:hAnsi="Arial" w:cs="Arial"/>
          <w:spacing w:val="4"/>
          <w:sz w:val="19"/>
          <w:szCs w:val="19"/>
          <w:u w:color="000000"/>
        </w:rPr>
      </w:pPr>
      <w:r>
        <w:rPr>
          <w:rFonts w:ascii="Arial" w:hAnsi="Arial"/>
          <w:spacing w:val="4"/>
          <w:sz w:val="19"/>
          <w:szCs w:val="19"/>
          <w:u w:color="000000"/>
        </w:rPr>
        <w:t xml:space="preserve">Gelet op de toenemende signalen van zorg over de toekomst van winkels en winkelcentra </w:t>
      </w:r>
      <w:r>
        <w:rPr>
          <w:rFonts w:ascii="Arial" w:hAnsi="Arial"/>
          <w:spacing w:val="4"/>
          <w:sz w:val="19"/>
          <w:szCs w:val="19"/>
          <w:u w:color="000000"/>
        </w:rPr>
        <w:t>in onze stads- en dorpskernen sturen wij u deze Open Brief. De huidige lockdown heeft onze middenstanders opnieuw hard geraakt. Juist de decemberomzet is erg belangrijk en de abrupte aankondiging van de winkelsluiting is hard aangekomen. Wij maken ons erns</w:t>
      </w:r>
      <w:r>
        <w:rPr>
          <w:rFonts w:ascii="Arial" w:hAnsi="Arial"/>
          <w:spacing w:val="4"/>
          <w:sz w:val="19"/>
          <w:szCs w:val="19"/>
          <w:u w:color="000000"/>
        </w:rPr>
        <w:t>tig zorgen over de gevolgen. Het is ook niet de eerste sluiting waarmee onze ondernemers te maken hebben. De stapeling van economische en financi</w:t>
      </w:r>
      <w:r>
        <w:rPr>
          <w:rFonts w:ascii="Arial" w:hAnsi="Arial"/>
          <w:spacing w:val="4"/>
          <w:sz w:val="19"/>
          <w:szCs w:val="19"/>
          <w:u w:color="000000"/>
        </w:rPr>
        <w:t>ë</w:t>
      </w:r>
      <w:r>
        <w:rPr>
          <w:rFonts w:ascii="Arial" w:hAnsi="Arial"/>
          <w:spacing w:val="4"/>
          <w:sz w:val="19"/>
          <w:szCs w:val="19"/>
          <w:u w:color="000000"/>
        </w:rPr>
        <w:t>le effecten is voor velen intussen zo hoog opgelopen dat men vreest voor sluiting of faillissement. Het resultaat hiervan is een minder aantrekkelijk winkelaanbod, leegstand in onze stads- en dorpskernen en forse maatschappelijke en emotionele effecten, oo</w:t>
      </w:r>
      <w:r>
        <w:rPr>
          <w:rFonts w:ascii="Arial" w:hAnsi="Arial"/>
          <w:spacing w:val="4"/>
          <w:sz w:val="19"/>
          <w:szCs w:val="19"/>
          <w:u w:color="000000"/>
        </w:rPr>
        <w:t>k op de langere termijn, voor iedereen.</w:t>
      </w:r>
    </w:p>
    <w:p w14:paraId="0215A82E" w14:textId="77777777" w:rsidR="00C456C6" w:rsidRDefault="00A02763">
      <w:pPr>
        <w:spacing w:before="158" w:line="247" w:lineRule="exact"/>
        <w:rPr>
          <w:rFonts w:ascii="Arial" w:eastAsia="Arial" w:hAnsi="Arial" w:cs="Arial"/>
          <w:sz w:val="19"/>
          <w:szCs w:val="19"/>
          <w:u w:color="000000"/>
        </w:rPr>
      </w:pPr>
      <w:r>
        <w:rPr>
          <w:rFonts w:ascii="Arial" w:hAnsi="Arial"/>
          <w:sz w:val="19"/>
          <w:szCs w:val="19"/>
          <w:u w:color="000000"/>
        </w:rPr>
        <w:t>Hier komt bij dat het begrip voor de maatregelen zienderogen afneemt. Ondernemers zien met lede ogen dat de lokale</w:t>
      </w:r>
      <w:r>
        <w:rPr>
          <w:rFonts w:ascii="Arial" w:hAnsi="Arial"/>
          <w:sz w:val="19"/>
          <w:szCs w:val="19"/>
          <w:u w:color="000000"/>
          <w:lang w:val="en-US"/>
        </w:rPr>
        <w:t xml:space="preserve"> online</w:t>
      </w:r>
      <w:r>
        <w:rPr>
          <w:rFonts w:ascii="Arial" w:hAnsi="Arial"/>
          <w:sz w:val="19"/>
          <w:szCs w:val="19"/>
          <w:u w:color="000000"/>
        </w:rPr>
        <w:t xml:space="preserve"> aankopen afnemen, uitstapjes om te winkelen in het buitenland worden gedaan, groothandels voor</w:t>
      </w:r>
      <w:r>
        <w:rPr>
          <w:rFonts w:ascii="Arial" w:hAnsi="Arial"/>
          <w:sz w:val="19"/>
          <w:szCs w:val="19"/>
          <w:u w:color="000000"/>
        </w:rPr>
        <w:t xml:space="preserve"> bijna iedereen open zijn en op warenmarkten niet-essenti</w:t>
      </w:r>
      <w:r>
        <w:rPr>
          <w:rFonts w:ascii="Arial" w:hAnsi="Arial"/>
          <w:sz w:val="19"/>
          <w:szCs w:val="19"/>
          <w:u w:color="000000"/>
        </w:rPr>
        <w:t>ë</w:t>
      </w:r>
      <w:r>
        <w:rPr>
          <w:rFonts w:ascii="Arial" w:hAnsi="Arial"/>
          <w:sz w:val="19"/>
          <w:szCs w:val="19"/>
          <w:u w:color="000000"/>
        </w:rPr>
        <w:t>le producten wel worden verkocht. Ook de verhouding van veilig winkelen tussen de essenti</w:t>
      </w:r>
      <w:r>
        <w:rPr>
          <w:rFonts w:ascii="Arial" w:hAnsi="Arial"/>
          <w:sz w:val="19"/>
          <w:szCs w:val="19"/>
          <w:u w:color="000000"/>
        </w:rPr>
        <w:t>ë</w:t>
      </w:r>
      <w:r>
        <w:rPr>
          <w:rFonts w:ascii="Arial" w:hAnsi="Arial"/>
          <w:sz w:val="19"/>
          <w:szCs w:val="19"/>
          <w:u w:color="000000"/>
        </w:rPr>
        <w:t>le en niet-essenti</w:t>
      </w:r>
      <w:r>
        <w:rPr>
          <w:rFonts w:ascii="Arial" w:hAnsi="Arial"/>
          <w:sz w:val="19"/>
          <w:szCs w:val="19"/>
          <w:u w:color="000000"/>
        </w:rPr>
        <w:t>ë</w:t>
      </w:r>
      <w:r>
        <w:rPr>
          <w:rFonts w:ascii="Arial" w:hAnsi="Arial"/>
          <w:sz w:val="19"/>
          <w:szCs w:val="19"/>
          <w:u w:color="000000"/>
        </w:rPr>
        <w:t xml:space="preserve">le winkels raakt zoekt. Bovendien ervaren de ondernemers pijn dat een beeld wordt </w:t>
      </w:r>
      <w:r>
        <w:rPr>
          <w:rFonts w:ascii="Arial" w:hAnsi="Arial"/>
          <w:sz w:val="19"/>
          <w:szCs w:val="19"/>
          <w:u w:color="000000"/>
        </w:rPr>
        <w:t>geschapen dat ze ruimhartig gecompenseerd worden, wat niet zo is. Er resteren hoge kosten voor elke ondernemer.</w:t>
      </w:r>
    </w:p>
    <w:p w14:paraId="13E1B0E6" w14:textId="77777777" w:rsidR="00C456C6" w:rsidRDefault="00A02763">
      <w:pPr>
        <w:spacing w:before="155" w:line="247" w:lineRule="exact"/>
        <w:rPr>
          <w:rFonts w:ascii="Arial" w:eastAsia="Arial" w:hAnsi="Arial" w:cs="Arial"/>
          <w:sz w:val="19"/>
          <w:szCs w:val="19"/>
          <w:u w:color="000000"/>
        </w:rPr>
      </w:pPr>
      <w:r>
        <w:rPr>
          <w:rFonts w:ascii="Arial" w:hAnsi="Arial"/>
          <w:sz w:val="19"/>
          <w:szCs w:val="19"/>
          <w:u w:color="000000"/>
        </w:rPr>
        <w:t>Voor de korte termijn pleiten wij voor veilig winkelen in alle winkels zoals dat eerder is toegestaan. Indien nodig via een afsprakensysteem. In</w:t>
      </w:r>
      <w:r>
        <w:rPr>
          <w:rFonts w:ascii="Arial" w:hAnsi="Arial"/>
          <w:sz w:val="19"/>
          <w:szCs w:val="19"/>
          <w:u w:color="000000"/>
        </w:rPr>
        <w:t xml:space="preserve"> deze winkels kan de 1.5 meter afstand en het gebruik van mondkapje prima gehandhaafd worden. Voor de ondernemer is er dan meer ruimte om te ondernemen en voor de klant is het een veilige manier om te kopen. Ondernemers en dienstverleners hebben zich ook i</w:t>
      </w:r>
      <w:r>
        <w:rPr>
          <w:rFonts w:ascii="Arial" w:hAnsi="Arial"/>
          <w:sz w:val="19"/>
          <w:szCs w:val="19"/>
          <w:u w:color="000000"/>
        </w:rPr>
        <w:t>nnovatief getoond om veilig werken in deze tijd mogelijk te maken.</w:t>
      </w:r>
    </w:p>
    <w:p w14:paraId="544C2645" w14:textId="77777777" w:rsidR="00C456C6" w:rsidRDefault="00A02763">
      <w:pPr>
        <w:spacing w:before="159" w:line="247" w:lineRule="exact"/>
        <w:ind w:right="72"/>
        <w:rPr>
          <w:rFonts w:ascii="Arial" w:eastAsia="Arial" w:hAnsi="Arial" w:cs="Arial"/>
          <w:spacing w:val="2"/>
          <w:sz w:val="19"/>
          <w:szCs w:val="19"/>
          <w:u w:color="000000"/>
        </w:rPr>
      </w:pPr>
      <w:r>
        <w:rPr>
          <w:rFonts w:ascii="Arial" w:hAnsi="Arial"/>
          <w:spacing w:val="2"/>
          <w:sz w:val="19"/>
          <w:szCs w:val="19"/>
          <w:u w:color="000000"/>
        </w:rPr>
        <w:t xml:space="preserve">Voor de lange termijn is een duurzaam perspectief nodig. Zolang de pandemie zich nog laat gelden, begrijpen wij dat er maatregelen nodig zijn om de </w:t>
      </w:r>
      <w:r>
        <w:rPr>
          <w:rFonts w:ascii="Arial" w:hAnsi="Arial"/>
          <w:spacing w:val="2"/>
          <w:sz w:val="19"/>
          <w:szCs w:val="19"/>
          <w:u w:color="000000"/>
        </w:rPr>
        <w:lastRenderedPageBreak/>
        <w:t>schadelijke effecten hiervan te minimalis</w:t>
      </w:r>
      <w:r>
        <w:rPr>
          <w:rFonts w:ascii="Arial" w:hAnsi="Arial"/>
          <w:spacing w:val="2"/>
          <w:sz w:val="19"/>
          <w:szCs w:val="19"/>
          <w:u w:color="000000"/>
        </w:rPr>
        <w:t xml:space="preserve">eren. En dat vereist een nieuw concept waarbij inwoners </w:t>
      </w:r>
      <w:r>
        <w:rPr>
          <w:rFonts w:ascii="Arial" w:hAnsi="Arial"/>
          <w:spacing w:val="2"/>
          <w:sz w:val="19"/>
          <w:szCs w:val="19"/>
          <w:u w:color="000000"/>
        </w:rPr>
        <w:t>é</w:t>
      </w:r>
      <w:r>
        <w:rPr>
          <w:rFonts w:ascii="Arial" w:hAnsi="Arial"/>
          <w:spacing w:val="2"/>
          <w:sz w:val="19"/>
          <w:szCs w:val="19"/>
          <w:u w:color="000000"/>
        </w:rPr>
        <w:t>n middenstanders op een zo veilig mogelijke manier verder kunnen. Overigens is dit ook van belang voor ondernemers in de horeca, de kappers en vergelijkbare dienstverleners, de culturele sector en voor tal van activiteiten in onze kernen.</w:t>
      </w:r>
    </w:p>
    <w:p w14:paraId="08651730" w14:textId="77777777" w:rsidR="00C456C6" w:rsidRDefault="00A02763">
      <w:pPr>
        <w:spacing w:before="159" w:line="247" w:lineRule="exact"/>
        <w:ind w:right="72"/>
        <w:rPr>
          <w:rFonts w:ascii="Arial" w:eastAsia="Arial" w:hAnsi="Arial" w:cs="Arial"/>
          <w:spacing w:val="2"/>
          <w:sz w:val="19"/>
          <w:szCs w:val="19"/>
          <w:u w:color="000000"/>
        </w:rPr>
      </w:pPr>
      <w:r>
        <w:rPr>
          <w:rFonts w:ascii="Arial" w:hAnsi="Arial"/>
          <w:spacing w:val="2"/>
          <w:sz w:val="19"/>
          <w:szCs w:val="19"/>
          <w:u w:color="000000"/>
        </w:rPr>
        <w:t xml:space="preserve">Mede namens alle </w:t>
      </w:r>
      <w:r>
        <w:rPr>
          <w:rFonts w:ascii="Arial" w:hAnsi="Arial"/>
          <w:spacing w:val="2"/>
          <w:sz w:val="19"/>
          <w:szCs w:val="19"/>
          <w:u w:color="000000"/>
        </w:rPr>
        <w:t>fracties in de gemeenteraad doen wij een dringend app</w:t>
      </w:r>
      <w:r>
        <w:rPr>
          <w:rFonts w:ascii="Arial" w:hAnsi="Arial"/>
          <w:spacing w:val="2"/>
          <w:sz w:val="19"/>
          <w:szCs w:val="19"/>
          <w:u w:color="000000"/>
        </w:rPr>
        <w:t>è</w:t>
      </w:r>
      <w:r>
        <w:rPr>
          <w:rFonts w:ascii="Arial" w:hAnsi="Arial"/>
          <w:spacing w:val="2"/>
          <w:sz w:val="19"/>
          <w:szCs w:val="19"/>
          <w:u w:color="000000"/>
        </w:rPr>
        <w:t>l op u om op de kortst mogelijke termijn winkelen in de niet-essenti</w:t>
      </w:r>
      <w:r>
        <w:rPr>
          <w:rFonts w:ascii="Arial" w:hAnsi="Arial"/>
          <w:spacing w:val="2"/>
          <w:sz w:val="19"/>
          <w:szCs w:val="19"/>
          <w:u w:color="000000"/>
        </w:rPr>
        <w:t>ë</w:t>
      </w:r>
      <w:r>
        <w:rPr>
          <w:rFonts w:ascii="Arial" w:hAnsi="Arial"/>
          <w:spacing w:val="2"/>
          <w:sz w:val="19"/>
          <w:szCs w:val="19"/>
          <w:u w:color="000000"/>
        </w:rPr>
        <w:t xml:space="preserve">le sector mogelijk te maken en verzoeken wij u met spoed een duurzaam perspectief te bieden. </w:t>
      </w:r>
    </w:p>
    <w:p w14:paraId="2937320E" w14:textId="77777777" w:rsidR="00C456C6" w:rsidRDefault="00A02763">
      <w:pPr>
        <w:spacing w:before="159" w:line="247" w:lineRule="exact"/>
        <w:ind w:right="72"/>
        <w:rPr>
          <w:rFonts w:ascii="Arial" w:eastAsia="Arial" w:hAnsi="Arial" w:cs="Arial"/>
          <w:spacing w:val="2"/>
          <w:sz w:val="19"/>
          <w:szCs w:val="19"/>
          <w:u w:color="000000"/>
        </w:rPr>
      </w:pPr>
      <w:r>
        <w:rPr>
          <w:rFonts w:ascii="Arial" w:hAnsi="Arial"/>
          <w:spacing w:val="2"/>
          <w:sz w:val="19"/>
          <w:szCs w:val="19"/>
          <w:u w:color="000000"/>
        </w:rPr>
        <w:t>De gemeente Krimpenerwaard is bereid om</w:t>
      </w:r>
      <w:r>
        <w:rPr>
          <w:rFonts w:ascii="Arial" w:hAnsi="Arial"/>
          <w:spacing w:val="2"/>
          <w:sz w:val="19"/>
          <w:szCs w:val="19"/>
          <w:u w:color="000000"/>
        </w:rPr>
        <w:t xml:space="preserve"> met u samen te werken</w:t>
      </w:r>
    </w:p>
    <w:p w14:paraId="4587FD9B" w14:textId="77777777" w:rsidR="00C456C6" w:rsidRDefault="00A02763">
      <w:pPr>
        <w:spacing w:before="0" w:line="240" w:lineRule="auto"/>
        <w:rPr>
          <w:rFonts w:ascii="Arial" w:eastAsia="Arial" w:hAnsi="Arial" w:cs="Arial"/>
          <w:spacing w:val="2"/>
          <w:sz w:val="19"/>
          <w:szCs w:val="19"/>
          <w:u w:color="000000"/>
        </w:rPr>
      </w:pPr>
      <w:r>
        <w:rPr>
          <w:rFonts w:ascii="Arial" w:hAnsi="Arial"/>
          <w:spacing w:val="2"/>
          <w:sz w:val="19"/>
          <w:szCs w:val="19"/>
          <w:u w:color="000000"/>
        </w:rPr>
        <w:t>aan een dergelijk duurzaam toekomstperspectief.</w:t>
      </w:r>
    </w:p>
    <w:p w14:paraId="0D18F7D5" w14:textId="77777777" w:rsidR="00C456C6" w:rsidRDefault="00C456C6">
      <w:pPr>
        <w:spacing w:before="0" w:line="240" w:lineRule="auto"/>
        <w:rPr>
          <w:rFonts w:ascii="Arial" w:eastAsia="Arial" w:hAnsi="Arial" w:cs="Arial"/>
          <w:spacing w:val="2"/>
          <w:sz w:val="19"/>
          <w:szCs w:val="19"/>
          <w:u w:color="000000"/>
        </w:rPr>
      </w:pPr>
    </w:p>
    <w:p w14:paraId="11E855A9" w14:textId="77777777" w:rsidR="00C456C6" w:rsidRDefault="00C456C6">
      <w:pPr>
        <w:spacing w:before="0" w:line="240" w:lineRule="auto"/>
        <w:rPr>
          <w:rFonts w:ascii="Arial" w:eastAsia="Arial" w:hAnsi="Arial" w:cs="Arial"/>
          <w:spacing w:val="2"/>
          <w:sz w:val="19"/>
          <w:szCs w:val="19"/>
          <w:u w:color="000000"/>
        </w:rPr>
      </w:pPr>
    </w:p>
    <w:p w14:paraId="192AFF7A" w14:textId="77777777" w:rsidR="00C456C6" w:rsidRDefault="00C456C6">
      <w:pPr>
        <w:spacing w:before="0" w:line="240" w:lineRule="auto"/>
        <w:rPr>
          <w:rFonts w:ascii="Arial" w:eastAsia="Arial" w:hAnsi="Arial" w:cs="Arial"/>
          <w:spacing w:val="2"/>
          <w:sz w:val="19"/>
          <w:szCs w:val="19"/>
          <w:u w:color="000000"/>
        </w:rPr>
      </w:pPr>
    </w:p>
    <w:p w14:paraId="21979EF3" w14:textId="77777777" w:rsidR="00C456C6" w:rsidRDefault="00A02763">
      <w:pPr>
        <w:spacing w:before="0" w:line="240" w:lineRule="auto"/>
        <w:rPr>
          <w:rFonts w:ascii="Arial" w:eastAsia="Arial" w:hAnsi="Arial" w:cs="Arial"/>
          <w:spacing w:val="2"/>
          <w:sz w:val="19"/>
          <w:szCs w:val="19"/>
          <w:u w:color="000000"/>
        </w:rPr>
      </w:pPr>
      <w:r>
        <w:rPr>
          <w:rFonts w:ascii="Arial" w:hAnsi="Arial"/>
          <w:spacing w:val="2"/>
          <w:sz w:val="19"/>
          <w:szCs w:val="19"/>
          <w:u w:color="000000"/>
        </w:rPr>
        <w:t>Hoogachtend,</w:t>
      </w:r>
    </w:p>
    <w:p w14:paraId="50B98986" w14:textId="77777777" w:rsidR="00C456C6" w:rsidRDefault="00C456C6">
      <w:pPr>
        <w:spacing w:before="0" w:line="240" w:lineRule="auto"/>
        <w:rPr>
          <w:rFonts w:ascii="Arial" w:eastAsia="Arial" w:hAnsi="Arial" w:cs="Arial"/>
          <w:spacing w:val="2"/>
          <w:sz w:val="19"/>
          <w:szCs w:val="19"/>
          <w:u w:color="000000"/>
        </w:rPr>
      </w:pPr>
    </w:p>
    <w:p w14:paraId="78DDAAD3" w14:textId="77777777" w:rsidR="00C456C6" w:rsidRDefault="00A02763">
      <w:pPr>
        <w:spacing w:before="0" w:line="240" w:lineRule="auto"/>
        <w:rPr>
          <w:rFonts w:ascii="Arial" w:eastAsia="Arial" w:hAnsi="Arial" w:cs="Arial"/>
          <w:spacing w:val="2"/>
          <w:sz w:val="19"/>
          <w:szCs w:val="19"/>
          <w:u w:color="000000"/>
        </w:rPr>
      </w:pPr>
      <w:r>
        <w:rPr>
          <w:rFonts w:ascii="Arial" w:hAnsi="Arial"/>
          <w:spacing w:val="2"/>
          <w:sz w:val="19"/>
          <w:szCs w:val="19"/>
          <w:u w:color="000000"/>
        </w:rPr>
        <w:t xml:space="preserve">Het college van Burgemeester en Wethouders van Krimpenerwaard </w:t>
      </w:r>
    </w:p>
    <w:p w14:paraId="6AEF55FD" w14:textId="77777777" w:rsidR="00C456C6" w:rsidRDefault="00C456C6">
      <w:pPr>
        <w:spacing w:before="0" w:line="240" w:lineRule="auto"/>
        <w:rPr>
          <w:rFonts w:ascii="Arial" w:eastAsia="Arial" w:hAnsi="Arial" w:cs="Arial"/>
          <w:spacing w:val="2"/>
          <w:sz w:val="19"/>
          <w:szCs w:val="19"/>
          <w:u w:color="000000"/>
        </w:rPr>
      </w:pPr>
    </w:p>
    <w:p w14:paraId="7AC2B621" w14:textId="77777777" w:rsidR="00C456C6" w:rsidRDefault="00A02763">
      <w:pPr>
        <w:spacing w:before="0" w:line="240" w:lineRule="auto"/>
        <w:rPr>
          <w:rFonts w:ascii="Arial" w:eastAsia="Arial" w:hAnsi="Arial" w:cs="Arial"/>
          <w:spacing w:val="2"/>
          <w:sz w:val="19"/>
          <w:szCs w:val="19"/>
          <w:u w:color="000000"/>
        </w:rPr>
      </w:pPr>
      <w:r>
        <w:rPr>
          <w:rFonts w:ascii="Arial" w:hAnsi="Arial"/>
          <w:spacing w:val="2"/>
          <w:sz w:val="19"/>
          <w:szCs w:val="19"/>
          <w:u w:color="000000"/>
        </w:rPr>
        <w:t>Fracties gemeenteraad:</w:t>
      </w:r>
    </w:p>
    <w:p w14:paraId="1AD20D7F" w14:textId="77777777" w:rsidR="00C456C6" w:rsidRDefault="00C456C6">
      <w:pPr>
        <w:spacing w:before="0" w:line="240" w:lineRule="auto"/>
        <w:rPr>
          <w:rFonts w:ascii="Arial" w:eastAsia="Arial" w:hAnsi="Arial" w:cs="Arial"/>
          <w:spacing w:val="2"/>
          <w:sz w:val="19"/>
          <w:szCs w:val="19"/>
          <w:u w:color="000000"/>
        </w:rPr>
      </w:pPr>
    </w:p>
    <w:p w14:paraId="075C7E35" w14:textId="77777777" w:rsidR="00C456C6" w:rsidRDefault="00A02763">
      <w:pPr>
        <w:spacing w:before="0" w:line="240" w:lineRule="auto"/>
        <w:rPr>
          <w:rFonts w:ascii="Arial" w:eastAsia="Arial" w:hAnsi="Arial" w:cs="Arial"/>
          <w:spacing w:val="2"/>
          <w:sz w:val="19"/>
          <w:szCs w:val="19"/>
          <w:u w:color="000000"/>
        </w:rPr>
      </w:pPr>
      <w:r>
        <w:rPr>
          <w:rFonts w:ascii="Arial" w:hAnsi="Arial"/>
          <w:spacing w:val="2"/>
          <w:sz w:val="19"/>
          <w:szCs w:val="19"/>
          <w:u w:color="000000"/>
        </w:rPr>
        <w:t>VGBK</w:t>
      </w:r>
    </w:p>
    <w:p w14:paraId="02626C28" w14:textId="77777777" w:rsidR="00C456C6" w:rsidRDefault="00A02763">
      <w:pPr>
        <w:spacing w:before="0" w:line="240" w:lineRule="auto"/>
        <w:rPr>
          <w:rFonts w:ascii="Arial" w:eastAsia="Arial" w:hAnsi="Arial" w:cs="Arial"/>
          <w:spacing w:val="2"/>
          <w:sz w:val="19"/>
          <w:szCs w:val="19"/>
          <w:u w:color="000000"/>
        </w:rPr>
      </w:pPr>
      <w:r>
        <w:rPr>
          <w:rFonts w:ascii="Arial" w:hAnsi="Arial"/>
          <w:spacing w:val="2"/>
          <w:sz w:val="19"/>
          <w:szCs w:val="19"/>
          <w:u w:color="000000"/>
        </w:rPr>
        <w:t>VVD</w:t>
      </w:r>
    </w:p>
    <w:p w14:paraId="14DBF727" w14:textId="77777777" w:rsidR="00C456C6" w:rsidRDefault="00A02763">
      <w:pPr>
        <w:spacing w:before="0" w:line="240" w:lineRule="auto"/>
        <w:rPr>
          <w:rFonts w:ascii="Arial" w:eastAsia="Arial" w:hAnsi="Arial" w:cs="Arial"/>
          <w:spacing w:val="2"/>
          <w:sz w:val="19"/>
          <w:szCs w:val="19"/>
          <w:u w:color="000000"/>
        </w:rPr>
      </w:pPr>
      <w:r>
        <w:rPr>
          <w:rFonts w:ascii="Arial" w:hAnsi="Arial"/>
          <w:spacing w:val="2"/>
          <w:sz w:val="19"/>
          <w:szCs w:val="19"/>
          <w:u w:color="000000"/>
        </w:rPr>
        <w:t>SGP</w:t>
      </w:r>
    </w:p>
    <w:p w14:paraId="55A5449F" w14:textId="77777777" w:rsidR="00C456C6" w:rsidRDefault="00A02763">
      <w:pPr>
        <w:spacing w:before="0" w:line="240" w:lineRule="auto"/>
        <w:rPr>
          <w:rFonts w:ascii="Arial" w:eastAsia="Arial" w:hAnsi="Arial" w:cs="Arial"/>
          <w:spacing w:val="2"/>
          <w:sz w:val="19"/>
          <w:szCs w:val="19"/>
          <w:u w:color="000000"/>
        </w:rPr>
      </w:pPr>
      <w:r>
        <w:rPr>
          <w:rFonts w:ascii="Arial" w:hAnsi="Arial"/>
          <w:spacing w:val="2"/>
          <w:sz w:val="19"/>
          <w:szCs w:val="19"/>
          <w:u w:color="000000"/>
        </w:rPr>
        <w:t>CDA</w:t>
      </w:r>
    </w:p>
    <w:p w14:paraId="4046741C" w14:textId="77777777" w:rsidR="00C456C6" w:rsidRDefault="00A02763">
      <w:pPr>
        <w:spacing w:before="0" w:line="240" w:lineRule="auto"/>
        <w:rPr>
          <w:rFonts w:ascii="Arial" w:eastAsia="Arial" w:hAnsi="Arial" w:cs="Arial"/>
          <w:spacing w:val="2"/>
          <w:sz w:val="19"/>
          <w:szCs w:val="19"/>
          <w:u w:color="000000"/>
        </w:rPr>
      </w:pPr>
      <w:r>
        <w:rPr>
          <w:rFonts w:ascii="Arial" w:hAnsi="Arial"/>
          <w:spacing w:val="2"/>
          <w:sz w:val="19"/>
          <w:szCs w:val="19"/>
          <w:u w:color="000000"/>
        </w:rPr>
        <w:t>Lokaal op 1</w:t>
      </w:r>
    </w:p>
    <w:p w14:paraId="69E122AC" w14:textId="77777777" w:rsidR="00C456C6" w:rsidRDefault="00A02763">
      <w:pPr>
        <w:spacing w:before="0" w:line="240" w:lineRule="auto"/>
        <w:rPr>
          <w:rFonts w:ascii="Arial" w:eastAsia="Arial" w:hAnsi="Arial" w:cs="Arial"/>
          <w:spacing w:val="2"/>
          <w:sz w:val="19"/>
          <w:szCs w:val="19"/>
          <w:u w:color="000000"/>
        </w:rPr>
      </w:pPr>
      <w:r>
        <w:rPr>
          <w:rFonts w:ascii="Arial" w:hAnsi="Arial"/>
          <w:spacing w:val="2"/>
          <w:sz w:val="19"/>
          <w:szCs w:val="19"/>
          <w:u w:color="000000"/>
        </w:rPr>
        <w:t>ProKrimpenerwaard</w:t>
      </w:r>
    </w:p>
    <w:p w14:paraId="7CFC0BC7" w14:textId="77777777" w:rsidR="00C456C6" w:rsidRDefault="00A02763">
      <w:pPr>
        <w:spacing w:before="0" w:line="240" w:lineRule="auto"/>
        <w:rPr>
          <w:rFonts w:ascii="Arial" w:eastAsia="Arial" w:hAnsi="Arial" w:cs="Arial"/>
          <w:spacing w:val="2"/>
          <w:sz w:val="19"/>
          <w:szCs w:val="19"/>
          <w:u w:color="000000"/>
        </w:rPr>
      </w:pPr>
      <w:r>
        <w:rPr>
          <w:rFonts w:ascii="Arial" w:hAnsi="Arial"/>
          <w:spacing w:val="2"/>
          <w:sz w:val="19"/>
          <w:szCs w:val="19"/>
          <w:u w:color="000000"/>
        </w:rPr>
        <w:t xml:space="preserve">ChristenUnie </w:t>
      </w:r>
    </w:p>
    <w:p w14:paraId="6C5CD5B0" w14:textId="77777777" w:rsidR="00C456C6" w:rsidRDefault="00A02763">
      <w:pPr>
        <w:spacing w:before="0" w:line="240" w:lineRule="auto"/>
        <w:rPr>
          <w:rFonts w:ascii="Arial" w:eastAsia="Arial" w:hAnsi="Arial" w:cs="Arial"/>
          <w:spacing w:val="2"/>
          <w:sz w:val="19"/>
          <w:szCs w:val="19"/>
          <w:u w:color="000000"/>
        </w:rPr>
      </w:pPr>
      <w:r>
        <w:rPr>
          <w:rFonts w:ascii="Arial" w:hAnsi="Arial"/>
          <w:spacing w:val="2"/>
          <w:sz w:val="19"/>
          <w:szCs w:val="19"/>
          <w:u w:color="000000"/>
        </w:rPr>
        <w:t>PvdA</w:t>
      </w:r>
    </w:p>
    <w:p w14:paraId="407EBFA4" w14:textId="63E7A03B" w:rsidR="00C456C6" w:rsidRDefault="00A02763">
      <w:pPr>
        <w:spacing w:before="0" w:line="240" w:lineRule="auto"/>
        <w:rPr>
          <w:rFonts w:ascii="Arial" w:eastAsia="Arial" w:hAnsi="Arial" w:cs="Arial"/>
          <w:spacing w:val="2"/>
          <w:sz w:val="19"/>
          <w:szCs w:val="19"/>
          <w:u w:color="000000"/>
        </w:rPr>
        <w:sectPr w:rsidR="00C456C6">
          <w:headerReference w:type="default" r:id="rId6"/>
          <w:footerReference w:type="default" r:id="rId7"/>
          <w:pgSz w:w="11906" w:h="16838"/>
          <w:pgMar w:top="1134" w:right="1172" w:bottom="2320" w:left="3755" w:header="709" w:footer="850" w:gutter="0"/>
          <w:cols w:space="708"/>
        </w:sectPr>
      </w:pPr>
      <w:r>
        <w:rPr>
          <w:rFonts w:ascii="Arial" w:hAnsi="Arial"/>
          <w:spacing w:val="2"/>
          <w:sz w:val="19"/>
          <w:szCs w:val="19"/>
          <w:u w:color="000000"/>
        </w:rPr>
        <w:t>D66</w:t>
      </w:r>
    </w:p>
    <w:p w14:paraId="598AD669" w14:textId="77777777" w:rsidR="00C456C6" w:rsidRDefault="00A02763">
      <w:pPr>
        <w:spacing w:before="0" w:line="240" w:lineRule="auto"/>
      </w:pPr>
      <w:r>
        <w:rPr>
          <w:rFonts w:ascii="Times New Roman" w:eastAsia="Times New Roman" w:hAnsi="Times New Roman" w:cs="Times New Roman"/>
          <w:noProof/>
          <w:sz w:val="22"/>
          <w:szCs w:val="22"/>
          <w:u w:color="000000"/>
          <w:lang w:val="en-US"/>
        </w:rPr>
        <w:lastRenderedPageBreak/>
        <mc:AlternateContent>
          <mc:Choice Requires="wps">
            <w:drawing>
              <wp:anchor distT="0" distB="0" distL="0" distR="0" simplePos="0" relativeHeight="251659264" behindDoc="0" locked="0" layoutInCell="1" allowOverlap="1" wp14:anchorId="3E506033" wp14:editId="2C874724">
                <wp:simplePos x="0" y="0"/>
                <wp:positionH relativeFrom="page">
                  <wp:posOffset>4356100</wp:posOffset>
                </wp:positionH>
                <wp:positionV relativeFrom="page">
                  <wp:posOffset>9977755</wp:posOffset>
                </wp:positionV>
                <wp:extent cx="118111" cy="102871"/>
                <wp:effectExtent l="0" t="0" r="0" b="0"/>
                <wp:wrapSquare wrapText="bothSides" distT="0" distB="0" distL="0" distR="0"/>
                <wp:docPr id="1073741825" name="officeArt object" descr="2"/>
                <wp:cNvGraphicFramePr/>
                <a:graphic xmlns:a="http://schemas.openxmlformats.org/drawingml/2006/main">
                  <a:graphicData uri="http://schemas.microsoft.com/office/word/2010/wordprocessingShape">
                    <wps:wsp>
                      <wps:cNvSpPr txBox="1"/>
                      <wps:spPr>
                        <a:xfrm>
                          <a:off x="0" y="0"/>
                          <a:ext cx="118111" cy="102871"/>
                        </a:xfrm>
                        <a:prstGeom prst="rect">
                          <a:avLst/>
                        </a:prstGeom>
                        <a:noFill/>
                        <a:ln w="12700" cap="flat">
                          <a:noFill/>
                          <a:miter lim="400000"/>
                        </a:ln>
                        <a:effectLst/>
                      </wps:spPr>
                      <wps:txbx>
                        <w:txbxContent>
                          <w:p w14:paraId="7FA8AEB4" w14:textId="77777777" w:rsidR="00C456C6" w:rsidRDefault="00A02763">
                            <w:pPr>
                              <w:spacing w:before="0" w:line="155" w:lineRule="exact"/>
                            </w:pPr>
                            <w:r>
                              <w:rPr>
                                <w:rFonts w:ascii="Arial" w:hAnsi="Arial"/>
                                <w:sz w:val="14"/>
                                <w:szCs w:val="14"/>
                                <w:u w:color="000000"/>
                                <w:lang w:val="en-US"/>
                              </w:rPr>
                              <w:t>2</w:t>
                            </w:r>
                          </w:p>
                        </w:txbxContent>
                      </wps:txbx>
                      <wps:bodyPr wrap="square" lIns="0" tIns="0" rIns="0" bIns="0" numCol="1" anchor="t">
                        <a:noAutofit/>
                      </wps:bodyPr>
                    </wps:wsp>
                  </a:graphicData>
                </a:graphic>
              </wp:anchor>
            </w:drawing>
          </mc:Choice>
          <mc:Fallback>
            <w:pict>
              <v:shapetype w14:anchorId="3E506033" id="_x0000_t202" coordsize="21600,21600" o:spt="202" path="m,l,21600r21600,l21600,xe">
                <v:stroke joinstyle="miter"/>
                <v:path gradientshapeok="t" o:connecttype="rect"/>
              </v:shapetype>
              <v:shape id="officeArt object" o:spid="_x0000_s1026" type="#_x0000_t202" alt="2" style="position:absolute;margin-left:343pt;margin-top:785.65pt;width:9.3pt;height:8.1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" filled="f" stroked="f" strokeweight="1pt">
                <v:stroke miterlimit="4"/>
                <v:textbox inset="0,0,0,0">
                  <w:txbxContent>
                    <w:p w14:paraId="7FA8AEB4" w14:textId="77777777" w:rsidR="00C456C6" w:rsidRDefault="00A02763">
                      <w:pPr>
                        <w:spacing w:before="0" w:line="155" w:lineRule="exact"/>
                      </w:pPr>
                      <w:r>
                        <w:rPr>
                          <w:rFonts w:ascii="Arial" w:hAnsi="Arial"/>
                          <w:sz w:val="14"/>
                          <w:szCs w:val="14"/>
                          <w:u w:color="000000"/>
                          <w:lang w:val="en-US"/>
                        </w:rPr>
                        <w:t>2</w:t>
                      </w:r>
                    </w:p>
                  </w:txbxContent>
                </v:textbox>
                <w10:wrap type="square" anchorx="page" anchory="page"/>
              </v:shape>
            </w:pict>
          </mc:Fallback>
        </mc:AlternateContent>
      </w:r>
    </w:p>
    <w:sectPr w:rsidR="00C456C6">
      <w:type w:val="continuous"/>
      <w:pgSz w:w="11906" w:h="16838"/>
      <w:pgMar w:top="1134" w:right="1134" w:bottom="1134" w:left="2521"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14C6" w14:textId="77777777" w:rsidR="00000000" w:rsidRDefault="00A02763">
      <w:pPr>
        <w:spacing w:before="0" w:line="240" w:lineRule="auto"/>
      </w:pPr>
      <w:r>
        <w:separator/>
      </w:r>
    </w:p>
  </w:endnote>
  <w:endnote w:type="continuationSeparator" w:id="0">
    <w:p w14:paraId="25C7275D" w14:textId="77777777" w:rsidR="00000000" w:rsidRDefault="00A027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F26E" w14:textId="77777777" w:rsidR="00C456C6" w:rsidRDefault="00C456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F5E9" w14:textId="77777777" w:rsidR="00000000" w:rsidRDefault="00A02763">
      <w:pPr>
        <w:spacing w:before="0" w:line="240" w:lineRule="auto"/>
      </w:pPr>
      <w:r>
        <w:separator/>
      </w:r>
    </w:p>
  </w:footnote>
  <w:footnote w:type="continuationSeparator" w:id="0">
    <w:p w14:paraId="279C6495" w14:textId="77777777" w:rsidR="00000000" w:rsidRDefault="00A0276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2303" w14:textId="77777777" w:rsidR="00C456C6" w:rsidRDefault="00C456C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C6"/>
    <w:rsid w:val="00852D41"/>
    <w:rsid w:val="00A02763"/>
    <w:rsid w:val="00C456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D22E"/>
  <w15:docId w15:val="{29BAE0F1-B7B9-4349-A803-32F03A4E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2497</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Duijm</dc:creator>
  <cp:lastModifiedBy>Lisette Duijm</cp:lastModifiedBy>
  <cp:revision>3</cp:revision>
  <dcterms:created xsi:type="dcterms:W3CDTF">2022-01-07T14:46:00Z</dcterms:created>
  <dcterms:modified xsi:type="dcterms:W3CDTF">2022-01-07T14:46:00Z</dcterms:modified>
</cp:coreProperties>
</file>